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499075" w14:textId="77777777" w:rsidR="00BE05A8" w:rsidRDefault="00BE05A8" w:rsidP="00BE05A8">
      <w:pPr>
        <w:jc w:val="center"/>
        <w:outlineLvl w:val="0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RS Symposium</w:t>
      </w:r>
    </w:p>
    <w:p w14:paraId="6137B0EB" w14:textId="77777777" w:rsidR="00BE05A8" w:rsidRDefault="00BE05A8" w:rsidP="00BE05A8">
      <w:pPr>
        <w:jc w:val="both"/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</w:pPr>
    </w:p>
    <w:p w14:paraId="308B0E19" w14:textId="77777777" w:rsidR="00BE05A8" w:rsidRDefault="00BE05A8" w:rsidP="00BE05A8">
      <w:pPr>
        <w:jc w:val="both"/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</w:pPr>
    </w:p>
    <w:p w14:paraId="61A8B00B" w14:textId="77777777" w:rsidR="00BE05A8" w:rsidRPr="00EA3513" w:rsidRDefault="00BE05A8" w:rsidP="00BE05A8">
      <w:pPr>
        <w:jc w:val="both"/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</w:pPr>
      <w:r w:rsidRPr="00EA3513"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  <w:t>Daily relational affective and behavioral dynamics, rejection sensitivity</w:t>
      </w:r>
      <w:r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  <w:t>,</w:t>
      </w:r>
      <w:r w:rsidRPr="00EA3513"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  <w:t xml:space="preserve"> and borderline personality disorder traits</w:t>
      </w:r>
    </w:p>
    <w:p w14:paraId="1F768378" w14:textId="77777777" w:rsidR="00BE05A8" w:rsidRPr="00EA3513" w:rsidRDefault="00BE05A8" w:rsidP="00BE05A8">
      <w:pPr>
        <w:jc w:val="both"/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</w:pPr>
    </w:p>
    <w:p w14:paraId="209E5488" w14:textId="77777777" w:rsidR="00BE05A8" w:rsidRDefault="00BE05A8" w:rsidP="00BE05A8">
      <w:pPr>
        <w:jc w:val="both"/>
        <w:rPr>
          <w:rFonts w:ascii="Times New Roman" w:hAnsi="Times New Roman" w:cs="Times New Roman"/>
          <w:lang w:val="en-US"/>
        </w:rPr>
      </w:pPr>
      <w:r w:rsidRPr="00EA3513">
        <w:rPr>
          <w:rFonts w:ascii="Times New Roman" w:hAnsi="Times New Roman" w:cs="Times New Roman"/>
          <w:i/>
          <w:lang w:val="en-US"/>
        </w:rPr>
        <w:t>Presenter</w:t>
      </w:r>
      <w:r w:rsidRPr="00EA3513">
        <w:rPr>
          <w:rFonts w:ascii="Times New Roman" w:hAnsi="Times New Roman" w:cs="Times New Roman"/>
          <w:lang w:val="en-US"/>
        </w:rPr>
        <w:t xml:space="preserve">: Erica </w:t>
      </w:r>
      <w:proofErr w:type="spellStart"/>
      <w:r w:rsidRPr="00EA3513">
        <w:rPr>
          <w:rFonts w:ascii="Times New Roman" w:hAnsi="Times New Roman" w:cs="Times New Roman"/>
          <w:lang w:val="en-US"/>
        </w:rPr>
        <w:t>Casini</w:t>
      </w:r>
      <w:proofErr w:type="spellEnd"/>
      <w:r w:rsidRPr="00EA3513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MS,</w:t>
      </w:r>
      <w:r w:rsidRPr="00EA3513">
        <w:rPr>
          <w:rFonts w:ascii="Times New Roman" w:hAnsi="Times New Roman" w:cs="Times New Roman"/>
          <w:lang w:val="en-US"/>
        </w:rPr>
        <w:t xml:space="preserve"> Department of Psychology, University of Milano Bicocca, Italy; </w:t>
      </w:r>
      <w:r>
        <w:rPr>
          <w:rFonts w:ascii="Times New Roman" w:hAnsi="Times New Roman" w:cs="Times New Roman"/>
          <w:lang w:val="en-US"/>
        </w:rPr>
        <w:t>e.casini3</w:t>
      </w:r>
      <w:r w:rsidRPr="00EA3513">
        <w:rPr>
          <w:rFonts w:ascii="Times New Roman" w:hAnsi="Times New Roman" w:cs="Times New Roman"/>
          <w:lang w:val="en-US"/>
        </w:rPr>
        <w:t>@</w:t>
      </w:r>
      <w:r>
        <w:rPr>
          <w:rFonts w:ascii="Times New Roman" w:hAnsi="Times New Roman" w:cs="Times New Roman"/>
          <w:lang w:val="en-US"/>
        </w:rPr>
        <w:t>campus.</w:t>
      </w:r>
      <w:r w:rsidRPr="00EA3513">
        <w:rPr>
          <w:rFonts w:ascii="Times New Roman" w:hAnsi="Times New Roman" w:cs="Times New Roman"/>
          <w:lang w:val="en-US"/>
        </w:rPr>
        <w:t>unimib.it</w:t>
      </w:r>
    </w:p>
    <w:p w14:paraId="751DB940" w14:textId="77777777" w:rsidR="00BE05A8" w:rsidRDefault="00BE05A8" w:rsidP="00BE05A8">
      <w:pPr>
        <w:jc w:val="both"/>
        <w:rPr>
          <w:rFonts w:ascii="Times New Roman" w:hAnsi="Times New Roman" w:cs="Times New Roman"/>
          <w:lang w:val="en-US"/>
        </w:rPr>
      </w:pPr>
    </w:p>
    <w:p w14:paraId="1058AFE8" w14:textId="77777777" w:rsidR="00BE05A8" w:rsidRPr="00EA3513" w:rsidRDefault="00BE05A8" w:rsidP="00BE05A8">
      <w:pPr>
        <w:jc w:val="both"/>
        <w:rPr>
          <w:rFonts w:ascii="Times New Roman" w:hAnsi="Times New Roman" w:cs="Times New Roman"/>
          <w:i/>
          <w:lang w:val="en-US"/>
        </w:rPr>
      </w:pPr>
      <w:r w:rsidRPr="00EA3513">
        <w:rPr>
          <w:rFonts w:ascii="Times New Roman" w:hAnsi="Times New Roman" w:cs="Times New Roman"/>
          <w:i/>
          <w:lang w:val="en-US"/>
        </w:rPr>
        <w:t>Co-authors:</w:t>
      </w:r>
    </w:p>
    <w:p w14:paraId="3561213D" w14:textId="77777777" w:rsidR="00BE05A8" w:rsidRDefault="00BE05A8" w:rsidP="00BE05A8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Juliette </w:t>
      </w:r>
      <w:proofErr w:type="spellStart"/>
      <w:r>
        <w:rPr>
          <w:rFonts w:ascii="Times New Roman" w:hAnsi="Times New Roman"/>
          <w:lang w:val="en-US"/>
        </w:rPr>
        <w:t>Richetin</w:t>
      </w:r>
      <w:proofErr w:type="spellEnd"/>
      <w:r w:rsidRPr="00213B0F">
        <w:rPr>
          <w:rFonts w:ascii="Times New Roman" w:hAnsi="Times New Roman"/>
          <w:lang w:val="en-US"/>
        </w:rPr>
        <w:t xml:space="preserve">, </w:t>
      </w:r>
      <w:proofErr w:type="spellStart"/>
      <w:proofErr w:type="gramStart"/>
      <w:r w:rsidRPr="00213B0F">
        <w:rPr>
          <w:rFonts w:ascii="Times New Roman" w:hAnsi="Times New Roman"/>
          <w:lang w:val="en-US"/>
        </w:rPr>
        <w:t>Ph.D</w:t>
      </w:r>
      <w:proofErr w:type="spellEnd"/>
      <w:proofErr w:type="gramEnd"/>
      <w:r>
        <w:rPr>
          <w:rFonts w:ascii="Times New Roman" w:hAnsi="Times New Roman"/>
          <w:lang w:val="en-US"/>
        </w:rPr>
        <w:t xml:space="preserve">, </w:t>
      </w:r>
      <w:r w:rsidRPr="00EA3513">
        <w:rPr>
          <w:rFonts w:ascii="Times New Roman" w:hAnsi="Times New Roman" w:cs="Times New Roman"/>
          <w:lang w:val="en-US"/>
        </w:rPr>
        <w:t>Department of Psychology, Univ</w:t>
      </w:r>
      <w:r>
        <w:rPr>
          <w:rFonts w:ascii="Times New Roman" w:hAnsi="Times New Roman" w:cs="Times New Roman"/>
          <w:lang w:val="en-US"/>
        </w:rPr>
        <w:t>ersity of Milano Bicocca, Italy</w:t>
      </w:r>
      <w:r>
        <w:rPr>
          <w:rFonts w:ascii="Times New Roman" w:hAnsi="Times New Roman"/>
          <w:lang w:val="en-US"/>
        </w:rPr>
        <w:t xml:space="preserve"> </w:t>
      </w:r>
    </w:p>
    <w:p w14:paraId="6A44DF59" w14:textId="77777777" w:rsidR="00BE05A8" w:rsidRDefault="00BE05A8" w:rsidP="00BE05A8">
      <w:pPr>
        <w:jc w:val="both"/>
        <w:rPr>
          <w:rFonts w:ascii="Times New Roman" w:hAnsi="Times New Roman"/>
          <w:lang w:val="en-US"/>
        </w:rPr>
      </w:pPr>
      <w:r w:rsidRPr="00390C61">
        <w:rPr>
          <w:rFonts w:ascii="Times New Roman" w:hAnsi="Times New Roman"/>
          <w:lang w:val="en-US"/>
        </w:rPr>
        <w:t>Nicole M. Cain</w:t>
      </w:r>
      <w:r>
        <w:rPr>
          <w:rFonts w:ascii="Times New Roman" w:hAnsi="Times New Roman"/>
          <w:lang w:val="en-US"/>
        </w:rPr>
        <w:t xml:space="preserve">, Ph.D., </w:t>
      </w:r>
      <w:r w:rsidRPr="00390C61">
        <w:rPr>
          <w:rFonts w:ascii="Times New Roman" w:hAnsi="Times New Roman"/>
          <w:lang w:val="en-US"/>
        </w:rPr>
        <w:t>Department of Psychology, Long Island University, Brooklyn, New York, USA</w:t>
      </w:r>
    </w:p>
    <w:p w14:paraId="6F395064" w14:textId="77777777" w:rsidR="00BE05A8" w:rsidRDefault="00BE05A8" w:rsidP="00BE05A8">
      <w:pPr>
        <w:jc w:val="both"/>
        <w:rPr>
          <w:rFonts w:ascii="Times New Roman" w:hAnsi="Times New Roman"/>
          <w:lang w:val="en-US"/>
        </w:rPr>
      </w:pPr>
      <w:r w:rsidRPr="00390C61">
        <w:rPr>
          <w:rFonts w:ascii="Times New Roman" w:hAnsi="Times New Roman"/>
          <w:lang w:val="en-US"/>
        </w:rPr>
        <w:t>Kevin B. Meehan</w:t>
      </w:r>
      <w:r>
        <w:rPr>
          <w:rFonts w:ascii="Times New Roman" w:hAnsi="Times New Roman"/>
          <w:lang w:val="en-US"/>
        </w:rPr>
        <w:t xml:space="preserve">, Ph.D., </w:t>
      </w:r>
      <w:r w:rsidRPr="00390C61">
        <w:rPr>
          <w:rFonts w:ascii="Times New Roman" w:hAnsi="Times New Roman"/>
          <w:lang w:val="en-US"/>
        </w:rPr>
        <w:t>Department of Psychology, Long Island University, Brooklyn, New York, USA</w:t>
      </w:r>
    </w:p>
    <w:p w14:paraId="04CDFE39" w14:textId="77777777" w:rsidR="00BE05A8" w:rsidRDefault="00BE05A8" w:rsidP="00BE05A8">
      <w:pPr>
        <w:jc w:val="both"/>
        <w:rPr>
          <w:rFonts w:ascii="Times New Roman" w:hAnsi="Times New Roman"/>
          <w:lang w:val="en-US"/>
        </w:rPr>
      </w:pPr>
      <w:r w:rsidRPr="00390C61">
        <w:rPr>
          <w:rFonts w:ascii="Times New Roman" w:hAnsi="Times New Roman"/>
          <w:lang w:val="en-US"/>
        </w:rPr>
        <w:t>John F. Clarkin</w:t>
      </w:r>
      <w:r>
        <w:rPr>
          <w:rFonts w:ascii="Times New Roman" w:hAnsi="Times New Roman"/>
          <w:lang w:val="en-US"/>
        </w:rPr>
        <w:t xml:space="preserve">, PhD, </w:t>
      </w:r>
      <w:r w:rsidRPr="00390C61">
        <w:rPr>
          <w:rFonts w:ascii="Times New Roman" w:hAnsi="Times New Roman"/>
          <w:lang w:val="en-US"/>
        </w:rPr>
        <w:t>Department of Psychiatry, Weill Cornell Medical College, White Plains, NY, USA</w:t>
      </w:r>
    </w:p>
    <w:p w14:paraId="6D9E87C7" w14:textId="77777777" w:rsidR="00BE05A8" w:rsidRDefault="00BE05A8" w:rsidP="00BE05A8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Emanuele </w:t>
      </w:r>
      <w:proofErr w:type="spellStart"/>
      <w:r>
        <w:rPr>
          <w:rFonts w:ascii="Times New Roman" w:hAnsi="Times New Roman"/>
          <w:lang w:val="en-US"/>
        </w:rPr>
        <w:t>Preti</w:t>
      </w:r>
      <w:proofErr w:type="spellEnd"/>
      <w:r>
        <w:rPr>
          <w:rFonts w:ascii="Times New Roman" w:hAnsi="Times New Roman"/>
          <w:lang w:val="en-US"/>
        </w:rPr>
        <w:t xml:space="preserve">, Ph.D., </w:t>
      </w:r>
      <w:r w:rsidRPr="00EA3513">
        <w:rPr>
          <w:rFonts w:ascii="Times New Roman" w:hAnsi="Times New Roman" w:cs="Times New Roman"/>
          <w:lang w:val="en-US"/>
        </w:rPr>
        <w:t>Department of Psychology, Univ</w:t>
      </w:r>
      <w:r>
        <w:rPr>
          <w:rFonts w:ascii="Times New Roman" w:hAnsi="Times New Roman" w:cs="Times New Roman"/>
          <w:lang w:val="en-US"/>
        </w:rPr>
        <w:t>ersity of Milano Bicocca, Italy</w:t>
      </w:r>
      <w:r>
        <w:rPr>
          <w:rFonts w:ascii="Times New Roman" w:hAnsi="Times New Roman"/>
          <w:lang w:val="en-US"/>
        </w:rPr>
        <w:t xml:space="preserve"> </w:t>
      </w:r>
    </w:p>
    <w:p w14:paraId="75CBCA89" w14:textId="77777777" w:rsidR="00BE05A8" w:rsidRDefault="00BE05A8" w:rsidP="00BE05A8">
      <w:pPr>
        <w:jc w:val="both"/>
        <w:rPr>
          <w:rFonts w:ascii="Times New Roman" w:hAnsi="Times New Roman" w:cs="Times New Roman"/>
          <w:lang w:val="en-US"/>
        </w:rPr>
      </w:pPr>
    </w:p>
    <w:p w14:paraId="2625E3AE" w14:textId="77777777" w:rsidR="00BE05A8" w:rsidRPr="00EA3513" w:rsidRDefault="00BE05A8" w:rsidP="00BE05A8">
      <w:pPr>
        <w:jc w:val="both"/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</w:pPr>
    </w:p>
    <w:p w14:paraId="169C5212" w14:textId="77777777" w:rsidR="00BE05A8" w:rsidRPr="00A61E51" w:rsidRDefault="00BE05A8" w:rsidP="00BE05A8">
      <w:pPr>
        <w:jc w:val="both"/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</w:pPr>
      <w:r w:rsidRPr="00EA3513"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  <w:t>Objectives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Adopting 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a dynamic perspective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,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this study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examine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s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the relations between behavioral and affective states, BPD traits, and components of rejection sensitivity. </w:t>
      </w:r>
      <w:r w:rsidRPr="00EA3513">
        <w:rPr>
          <w:rFonts w:ascii="Times New Roman" w:eastAsia="Times New Roman" w:hAnsi="Times New Roman" w:cs="Times New Roman"/>
          <w:b/>
          <w:color w:val="000000" w:themeColor="text1"/>
          <w:shd w:val="clear" w:color="auto" w:fill="FFFFFF"/>
          <w:lang w:val="en-US" w:eastAsia="it-IT"/>
        </w:rPr>
        <w:t>Methods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. A sample of 110 college students (</w:t>
      </w:r>
      <w:r w:rsidRPr="00EA3513">
        <w:rPr>
          <w:rFonts w:ascii="Times New Roman" w:eastAsia="Times New Roman" w:hAnsi="Times New Roman" w:cs="Times New Roman"/>
          <w:i/>
          <w:color w:val="000000" w:themeColor="text1"/>
          <w:shd w:val="clear" w:color="auto" w:fill="FFFFFF"/>
          <w:lang w:val="en-US" w:eastAsia="it-IT"/>
        </w:rPr>
        <w:t>M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age = 23.81, </w:t>
      </w:r>
      <w:r w:rsidRPr="003730B3">
        <w:rPr>
          <w:rFonts w:ascii="Times New Roman" w:eastAsia="Times New Roman" w:hAnsi="Times New Roman" w:cs="Times New Roman"/>
          <w:i/>
          <w:color w:val="000000" w:themeColor="text1"/>
          <w:shd w:val="clear" w:color="auto" w:fill="FFFFFF"/>
          <w:lang w:val="en-US" w:eastAsia="it-IT"/>
        </w:rPr>
        <w:t>SD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= 4.35) </w:t>
      </w:r>
      <w:r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>filled in</w:t>
      </w:r>
      <w:r w:rsidRPr="00EA3513">
        <w:rPr>
          <w:rFonts w:ascii="Times New Roman" w:eastAsia="Times New Roman" w:hAnsi="Times New Roman" w:cs="Times New Roman"/>
          <w:color w:val="000000" w:themeColor="text1"/>
          <w:shd w:val="clear" w:color="auto" w:fill="FFFFFF"/>
          <w:lang w:val="en-US" w:eastAsia="it-IT"/>
        </w:rPr>
        <w:t xml:space="preserve">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a series of questionnaires assessing borderline personality traits and rejection sensitivity</w:t>
      </w:r>
      <w:r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. Then they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completed an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Ecological Momentary Assessment on interpersonal relationships rating their behavior</w:t>
      </w:r>
      <w:r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and affective state 3 times per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day for 7 days following a social interaction of 5 minu</w:t>
      </w:r>
      <w:r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tes or more. </w:t>
      </w:r>
    </w:p>
    <w:p w14:paraId="06053770" w14:textId="77777777" w:rsidR="00BE05A8" w:rsidRPr="00EA3513" w:rsidRDefault="00BE05A8" w:rsidP="00BE05A8">
      <w:pPr>
        <w:jc w:val="both"/>
        <w:rPr>
          <w:rFonts w:ascii="Times New Roman" w:eastAsia="Times New Roman" w:hAnsi="Times New Roman" w:cs="Times New Roman"/>
          <w:color w:val="000000" w:themeColor="text1"/>
          <w:lang w:val="en-US" w:eastAsia="it-IT"/>
        </w:rPr>
      </w:pPr>
      <w:r w:rsidRPr="00EA3513">
        <w:rPr>
          <w:rFonts w:ascii="Times New Roman" w:eastAsia="Times New Roman" w:hAnsi="Times New Roman" w:cs="Times New Roman"/>
          <w:b/>
          <w:color w:val="000000" w:themeColor="text1"/>
          <w:lang w:val="en-US" w:eastAsia="it-IT"/>
        </w:rPr>
        <w:t>Results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. Multilevel analyses showed that BPD traits and rejection sensitivity influenced behavioral and affective states within-day variabilities in term</w:t>
      </w:r>
      <w:r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s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of arousal (submissive </w:t>
      </w:r>
      <w:r w:rsidRPr="003730B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vs.</w:t>
      </w:r>
      <w:r w:rsidRPr="00EA3513">
        <w:rPr>
          <w:rFonts w:ascii="Times New Roman" w:eastAsia="Times New Roman" w:hAnsi="Times New Roman" w:cs="Times New Roman"/>
          <w:i/>
          <w:color w:val="000000" w:themeColor="text1"/>
          <w:lang w:val="en-US" w:eastAsia="it-IT"/>
        </w:rPr>
        <w:t xml:space="preserve">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dominant and passive </w:t>
      </w:r>
      <w:r w:rsidRPr="00EA3513">
        <w:rPr>
          <w:rFonts w:ascii="Times New Roman" w:eastAsia="Times New Roman" w:hAnsi="Times New Roman" w:cs="Times New Roman"/>
          <w:i/>
          <w:color w:val="000000" w:themeColor="text1"/>
          <w:lang w:val="en-US" w:eastAsia="it-IT"/>
        </w:rPr>
        <w:t xml:space="preserve">vs.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active, respectively), but not in term of valence (cold </w:t>
      </w:r>
      <w:r w:rsidRPr="003730B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vs.</w:t>
      </w:r>
      <w:r w:rsidRPr="00EA3513">
        <w:rPr>
          <w:rFonts w:ascii="Times New Roman" w:eastAsia="Times New Roman" w:hAnsi="Times New Roman" w:cs="Times New Roman"/>
          <w:i/>
          <w:color w:val="000000" w:themeColor="text1"/>
          <w:lang w:val="en-US" w:eastAsia="it-IT"/>
        </w:rPr>
        <w:t xml:space="preserve">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warm and sad vs. happy, respectively). Specifically, within-day affective state variability</w:t>
      </w:r>
      <w:r w:rsidRPr="00EA3513" w:rsidDel="00347D4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 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 xml:space="preserve">was affected by the emotional components of rejection sensitivity (anxiety and anger) and not by the cognitive component (rejection expectation), regardless of BPD trait; within-day behavior variability was influenced by anxiety related to rejection independently from BPD trait, and by anger related to rejection as well as expectation in interaction with BPD. </w:t>
      </w:r>
    </w:p>
    <w:p w14:paraId="112C6E53" w14:textId="77777777" w:rsidR="00BE05A8" w:rsidRPr="00EA3513" w:rsidRDefault="00BE05A8" w:rsidP="00BE05A8">
      <w:pPr>
        <w:jc w:val="both"/>
        <w:rPr>
          <w:rFonts w:ascii="Times New Roman" w:eastAsia="Times New Roman" w:hAnsi="Times New Roman" w:cs="Times New Roman"/>
          <w:color w:val="000000" w:themeColor="text1"/>
          <w:lang w:val="en-US" w:eastAsia="it-IT"/>
        </w:rPr>
      </w:pPr>
      <w:r w:rsidRPr="00EA3513">
        <w:rPr>
          <w:rFonts w:ascii="Times New Roman" w:eastAsia="Times New Roman" w:hAnsi="Times New Roman" w:cs="Times New Roman"/>
          <w:b/>
          <w:color w:val="000000" w:themeColor="text1"/>
          <w:lang w:val="en-US" w:eastAsia="it-IT"/>
        </w:rPr>
        <w:t>Conclusion</w:t>
      </w:r>
      <w:r w:rsidRPr="00EA3513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. These results shed light on the specific role of different components of rejection sensitivity in shaping – together with BPD traits – everyday affective and behavioral dynamics connected to interpersonal relationships.</w:t>
      </w:r>
    </w:p>
    <w:p w14:paraId="70912730" w14:textId="77777777" w:rsidR="00BE05A8" w:rsidRPr="00AA5375" w:rsidRDefault="00BE05A8" w:rsidP="00BE05A8">
      <w:pPr>
        <w:rPr>
          <w:lang w:val="en-GB"/>
        </w:rPr>
      </w:pPr>
    </w:p>
    <w:p w14:paraId="0B994FC1" w14:textId="77777777" w:rsidR="00BE05A8" w:rsidRPr="00AA5375" w:rsidRDefault="00BE05A8" w:rsidP="00BE05A8">
      <w:pPr>
        <w:spacing w:after="200" w:line="276" w:lineRule="auto"/>
        <w:rPr>
          <w:lang w:val="en-GB"/>
        </w:rPr>
      </w:pPr>
      <w:r w:rsidRPr="00AA5375">
        <w:rPr>
          <w:lang w:val="en-GB"/>
        </w:rPr>
        <w:br w:type="page"/>
      </w:r>
    </w:p>
    <w:p w14:paraId="13956792" w14:textId="77777777" w:rsidR="00AB4EC6" w:rsidRPr="00BE05A8" w:rsidRDefault="00BE05A8">
      <w:pPr>
        <w:rPr>
          <w:lang w:val="en-US"/>
        </w:rPr>
      </w:pPr>
      <w:bookmarkStart w:id="0" w:name="_GoBack"/>
      <w:bookmarkEnd w:id="0"/>
    </w:p>
    <w:sectPr w:rsidR="00AB4EC6" w:rsidRPr="00BE05A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5A8"/>
    <w:rsid w:val="002747B2"/>
    <w:rsid w:val="007F6B76"/>
    <w:rsid w:val="00A059E7"/>
    <w:rsid w:val="00BE05A8"/>
    <w:rsid w:val="00EE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0DC1F0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BE05A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1915</Characters>
  <Application>Microsoft Macintosh Word</Application>
  <DocSecurity>0</DocSecurity>
  <Lines>15</Lines>
  <Paragraphs>4</Paragraphs>
  <ScaleCrop>false</ScaleCrop>
  <LinksUpToDate>false</LinksUpToDate>
  <CharactersWithSpaces>2246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erica casini</dc:creator>
  <cp:keywords/>
  <dc:description/>
  <cp:lastModifiedBy>erica casini</cp:lastModifiedBy>
  <cp:revision>1</cp:revision>
  <dcterms:created xsi:type="dcterms:W3CDTF">2018-03-10T10:50:00Z</dcterms:created>
  <dcterms:modified xsi:type="dcterms:W3CDTF">2018-03-10T10:51:00Z</dcterms:modified>
</cp:coreProperties>
</file>